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87E13" w14:textId="77777777" w:rsidR="00C07090" w:rsidRDefault="006B54F0">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PERFORMANCE GUARANTEE</w:t>
      </w:r>
    </w:p>
    <w:p w14:paraId="70F96508" w14:textId="77777777" w:rsidR="00C07090" w:rsidRDefault="00C07090">
      <w:pPr>
        <w:jc w:val="center"/>
        <w:rPr>
          <w:sz w:val="22"/>
          <w:szCs w:val="22"/>
        </w:rPr>
      </w:pPr>
    </w:p>
    <w:p w14:paraId="2AA5E4B6" w14:textId="77777777" w:rsidR="00C07090" w:rsidRDefault="006B54F0">
      <w:pPr>
        <w:jc w:val="center"/>
        <w:rPr>
          <w:sz w:val="22"/>
          <w:szCs w:val="22"/>
        </w:rPr>
      </w:pPr>
      <w:r>
        <w:rPr>
          <w:sz w:val="22"/>
          <w:szCs w:val="22"/>
          <w:highlight w:val="yellow"/>
        </w:rPr>
        <w:t>(To be completed on paper bearing the letterhead of the financial institution)</w:t>
      </w:r>
    </w:p>
    <w:p w14:paraId="3943D6E3" w14:textId="77777777" w:rsidR="00C07090" w:rsidRDefault="00C07090">
      <w:pPr>
        <w:jc w:val="both"/>
        <w:rPr>
          <w:sz w:val="22"/>
          <w:szCs w:val="22"/>
        </w:rPr>
      </w:pPr>
    </w:p>
    <w:p w14:paraId="7A9781DA" w14:textId="77777777" w:rsidR="00C07090" w:rsidRDefault="006B54F0">
      <w:pPr>
        <w:jc w:val="center"/>
        <w:rPr>
          <w:sz w:val="22"/>
          <w:szCs w:val="22"/>
        </w:rPr>
      </w:pPr>
      <w:r>
        <w:rPr>
          <w:sz w:val="22"/>
          <w:szCs w:val="22"/>
        </w:rPr>
        <w:t>For the attention of</w:t>
      </w:r>
    </w:p>
    <w:p w14:paraId="215D7BA9" w14:textId="77777777" w:rsidR="00C07090" w:rsidRDefault="006B54F0">
      <w:pPr>
        <w:jc w:val="center"/>
        <w:rPr>
          <w:sz w:val="22"/>
          <w:szCs w:val="22"/>
        </w:rPr>
      </w:pPr>
      <w:r>
        <w:rPr>
          <w:sz w:val="22"/>
          <w:szCs w:val="22"/>
          <w:highlight w:val="yellow"/>
        </w:rPr>
        <w:t>&lt;Name and address of the Contracting Authority&gt;</w:t>
      </w:r>
    </w:p>
    <w:p w14:paraId="1A5DD8CA" w14:textId="77777777" w:rsidR="00C07090" w:rsidRDefault="006B54F0">
      <w:pPr>
        <w:jc w:val="center"/>
        <w:rPr>
          <w:sz w:val="22"/>
          <w:szCs w:val="22"/>
        </w:rPr>
      </w:pPr>
      <w:r>
        <w:rPr>
          <w:sz w:val="22"/>
          <w:szCs w:val="22"/>
        </w:rPr>
        <w:t>refe</w:t>
      </w:r>
      <w:bookmarkStart w:id="1" w:name="_GoBack"/>
      <w:bookmarkEnd w:id="1"/>
      <w:r>
        <w:rPr>
          <w:sz w:val="22"/>
          <w:szCs w:val="22"/>
        </w:rPr>
        <w:t>rred to below as the ‘Contracting Authority’</w:t>
      </w:r>
    </w:p>
    <w:p w14:paraId="1D52816C" w14:textId="77777777" w:rsidR="00C07090" w:rsidRDefault="00C07090">
      <w:pPr>
        <w:jc w:val="both"/>
        <w:rPr>
          <w:sz w:val="22"/>
          <w:szCs w:val="22"/>
        </w:rPr>
      </w:pPr>
    </w:p>
    <w:p w14:paraId="013BBD04" w14:textId="77777777" w:rsidR="00C07090" w:rsidRDefault="006B54F0">
      <w:pPr>
        <w:spacing w:before="120" w:after="120"/>
        <w:jc w:val="both"/>
        <w:rPr>
          <w:sz w:val="22"/>
          <w:szCs w:val="22"/>
        </w:rPr>
      </w:pPr>
      <w:r>
        <w:rPr>
          <w:sz w:val="22"/>
          <w:szCs w:val="22"/>
        </w:rPr>
        <w:t>Subject: Guarantee No …</w:t>
      </w:r>
    </w:p>
    <w:p w14:paraId="6BCEFF71" w14:textId="77777777" w:rsidR="00C07090" w:rsidRDefault="006B54F0">
      <w:pPr>
        <w:spacing w:before="120" w:after="120"/>
        <w:jc w:val="both"/>
        <w:rPr>
          <w:sz w:val="22"/>
          <w:szCs w:val="22"/>
        </w:rPr>
      </w:pPr>
      <w:r>
        <w:rPr>
          <w:sz w:val="22"/>
          <w:szCs w:val="22"/>
        </w:rPr>
        <w:t>Performance Guarantee for the full and proper execution of Contract &lt;</w:t>
      </w:r>
      <w:r>
        <w:rPr>
          <w:sz w:val="22"/>
          <w:szCs w:val="22"/>
          <w:highlight w:val="yellow"/>
        </w:rPr>
        <w:t>contract number and title</w:t>
      </w:r>
      <w:r>
        <w:rPr>
          <w:sz w:val="22"/>
          <w:szCs w:val="22"/>
        </w:rPr>
        <w:t>&gt; (please quote number and title in all correspondence)</w:t>
      </w:r>
    </w:p>
    <w:p w14:paraId="7F2A8CB5" w14:textId="77777777" w:rsidR="00C07090" w:rsidRDefault="006B54F0">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performance guarantee</w:t>
      </w:r>
      <w:r>
        <w:rPr>
          <w:sz w:val="22"/>
          <w:szCs w:val="22"/>
        </w:rPr>
        <w:t>&gt;, representing the performance guarantee mentioned in Article 15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1E64EE79" w14:textId="77777777" w:rsidR="00C07090" w:rsidRDefault="006B54F0">
      <w:pPr>
        <w:spacing w:before="120" w:after="120"/>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211D4F08" w14:textId="77777777" w:rsidR="00C07090" w:rsidRDefault="006B54F0">
      <w:pPr>
        <w:spacing w:before="120" w:after="120"/>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7C6DACC9" w14:textId="77777777" w:rsidR="00C07090" w:rsidRDefault="006B54F0">
      <w:pPr>
        <w:spacing w:before="120" w:after="120"/>
        <w:jc w:val="both"/>
        <w:rPr>
          <w:sz w:val="22"/>
          <w:szCs w:val="22"/>
        </w:rPr>
      </w:pPr>
      <w:r>
        <w:rPr>
          <w:sz w:val="22"/>
          <w:szCs w:val="22"/>
        </w:rPr>
        <w:t xml:space="preserve">We note that the guarantee will be released in accordance with Article 15.8 of the General Conditions to the Contract </w:t>
      </w:r>
      <w:r>
        <w:rPr>
          <w:sz w:val="22"/>
          <w:szCs w:val="22"/>
          <w:highlight w:val="lightGray"/>
        </w:rPr>
        <w:t>and at the latest on at the expiry of 18 months after the implementation period of the Contract.</w:t>
      </w:r>
    </w:p>
    <w:p w14:paraId="168A94C8" w14:textId="77777777" w:rsidR="00C07090" w:rsidRDefault="006B54F0">
      <w:pPr>
        <w:jc w:val="both"/>
        <w:rPr>
          <w:sz w:val="22"/>
          <w:szCs w:val="22"/>
        </w:rPr>
      </w:pPr>
      <w:r>
        <w:rPr>
          <w:sz w:val="22"/>
          <w:szCs w:val="22"/>
        </w:rPr>
        <w:t xml:space="preserve">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&lt;</w:t>
      </w:r>
      <w:r>
        <w:rPr>
          <w:sz w:val="22"/>
          <w:szCs w:val="22"/>
          <w:highlight w:val="yellow"/>
        </w:rPr>
        <w:t>the country of the Contracting Authority&gt;</w:t>
      </w:r>
      <w:r>
        <w:rPr>
          <w:sz w:val="22"/>
          <w:szCs w:val="22"/>
        </w:rPr>
        <w:t>.</w:t>
      </w:r>
    </w:p>
    <w:p w14:paraId="5D7A7693" w14:textId="77777777" w:rsidR="00C07090" w:rsidRDefault="00C07090">
      <w:pPr>
        <w:jc w:val="both"/>
        <w:rPr>
          <w:sz w:val="22"/>
          <w:szCs w:val="22"/>
        </w:rPr>
      </w:pPr>
    </w:p>
    <w:p w14:paraId="3E23CEE7" w14:textId="77777777" w:rsidR="00C07090" w:rsidRDefault="006B54F0">
      <w:pPr>
        <w:keepNext/>
        <w:keepLines/>
        <w:jc w:val="both"/>
        <w:rPr>
          <w:sz w:val="22"/>
          <w:szCs w:val="22"/>
        </w:rPr>
      </w:pPr>
      <w:r>
        <w:rPr>
          <w:sz w:val="22"/>
          <w:szCs w:val="22"/>
        </w:rPr>
        <w:t>The guarantee will enter into force and take effect upon its signature.</w:t>
      </w:r>
    </w:p>
    <w:p w14:paraId="7EC5442A" w14:textId="77777777" w:rsidR="00C07090" w:rsidRDefault="00C07090">
      <w:pPr>
        <w:keepNext/>
        <w:keepLines/>
        <w:jc w:val="both"/>
        <w:rPr>
          <w:sz w:val="22"/>
          <w:szCs w:val="22"/>
        </w:rPr>
      </w:pPr>
    </w:p>
    <w:p w14:paraId="70D4EDB3" w14:textId="77777777" w:rsidR="00C07090" w:rsidRDefault="00C07090">
      <w:pPr>
        <w:tabs>
          <w:tab w:val="left" w:pos="1134"/>
          <w:tab w:val="left" w:pos="5387"/>
        </w:tabs>
        <w:jc w:val="both"/>
        <w:rPr>
          <w:sz w:val="22"/>
          <w:szCs w:val="22"/>
        </w:rPr>
      </w:pPr>
    </w:p>
    <w:p w14:paraId="33AFE257" w14:textId="77777777" w:rsidR="00C07090" w:rsidRDefault="006B54F0">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C07090" w14:paraId="02422748" w14:textId="77777777">
        <w:tc>
          <w:tcPr>
            <w:tcW w:w="4644" w:type="dxa"/>
          </w:tcPr>
          <w:p w14:paraId="7D8AF63F" w14:textId="77777777" w:rsidR="00C07090" w:rsidRDefault="006B54F0">
            <w:pPr>
              <w:spacing w:before="100" w:after="280"/>
              <w:rPr>
                <w:sz w:val="22"/>
                <w:szCs w:val="22"/>
              </w:rPr>
            </w:pPr>
            <w:r>
              <w:rPr>
                <w:sz w:val="22"/>
                <w:szCs w:val="22"/>
              </w:rPr>
              <w:t>[</w:t>
            </w:r>
            <w:r>
              <w:rPr>
                <w:i/>
                <w:sz w:val="22"/>
                <w:szCs w:val="22"/>
              </w:rPr>
              <w:t>Signature</w:t>
            </w:r>
            <w:r>
              <w:rPr>
                <w:sz w:val="22"/>
                <w:szCs w:val="22"/>
              </w:rPr>
              <w:t>]</w:t>
            </w:r>
          </w:p>
          <w:p w14:paraId="5715DC80"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7CB90006" w14:textId="77777777" w:rsidR="00C07090" w:rsidRDefault="006B54F0">
            <w:pPr>
              <w:spacing w:before="100" w:after="280"/>
              <w:rPr>
                <w:sz w:val="22"/>
                <w:szCs w:val="22"/>
                <w:u w:val="single"/>
              </w:rPr>
            </w:pPr>
            <w:r>
              <w:rPr>
                <w:sz w:val="22"/>
                <w:szCs w:val="22"/>
              </w:rPr>
              <w:t>[</w:t>
            </w:r>
            <w:r>
              <w:rPr>
                <w:i/>
                <w:sz w:val="22"/>
                <w:szCs w:val="22"/>
              </w:rPr>
              <w:t>Signature</w:t>
            </w:r>
            <w:r>
              <w:rPr>
                <w:sz w:val="22"/>
                <w:szCs w:val="22"/>
                <w:u w:val="single"/>
              </w:rPr>
              <w:t>]</w:t>
            </w:r>
          </w:p>
          <w:p w14:paraId="6042EB1A"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r>
    </w:tbl>
    <w:p w14:paraId="3EE998AC" w14:textId="77777777" w:rsidR="00C07090" w:rsidRDefault="00C07090">
      <w:pPr>
        <w:tabs>
          <w:tab w:val="left" w:pos="1134"/>
          <w:tab w:val="left" w:pos="5387"/>
        </w:tabs>
        <w:jc w:val="both"/>
        <w:rPr>
          <w:sz w:val="22"/>
          <w:szCs w:val="22"/>
        </w:rPr>
      </w:pPr>
    </w:p>
    <w:p w14:paraId="2292DC13" w14:textId="77777777" w:rsidR="00C07090" w:rsidRDefault="00C07090">
      <w:pPr>
        <w:jc w:val="both"/>
        <w:rPr>
          <w:sz w:val="22"/>
          <w:szCs w:val="22"/>
        </w:rPr>
      </w:pPr>
    </w:p>
    <w:p w14:paraId="77118A5C" w14:textId="77777777" w:rsidR="00C07090" w:rsidRDefault="00C07090">
      <w:pPr>
        <w:jc w:val="both"/>
        <w:rPr>
          <w:sz w:val="22"/>
          <w:szCs w:val="22"/>
        </w:rPr>
      </w:pPr>
    </w:p>
    <w:p w14:paraId="76F5D3DE" w14:textId="77777777" w:rsidR="00C07090" w:rsidRDefault="00C07090">
      <w:pPr>
        <w:jc w:val="both"/>
        <w:rPr>
          <w:sz w:val="22"/>
          <w:szCs w:val="22"/>
        </w:rPr>
      </w:pPr>
    </w:p>
    <w:p w14:paraId="4FCDF3F1" w14:textId="77777777" w:rsidR="00C07090" w:rsidRDefault="006B54F0">
      <w:pPr>
        <w:jc w:val="both"/>
        <w:rPr>
          <w:sz w:val="22"/>
          <w:szCs w:val="22"/>
        </w:rPr>
      </w:pPr>
      <w:r>
        <w:rPr>
          <w:i/>
          <w:sz w:val="22"/>
          <w:szCs w:val="22"/>
        </w:rPr>
        <w:t>Stamp of the body providing the guarantee</w:t>
      </w:r>
    </w:p>
    <w:p w14:paraId="2B144DFA" w14:textId="77777777" w:rsidR="00C07090" w:rsidRDefault="00C07090">
      <w:pPr>
        <w:jc w:val="center"/>
        <w:rPr>
          <w:sz w:val="22"/>
          <w:szCs w:val="22"/>
        </w:rPr>
      </w:pPr>
    </w:p>
    <w:sectPr w:rsidR="00C0709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92840" w14:textId="77777777" w:rsidR="0066283F" w:rsidRDefault="0066283F">
      <w:r>
        <w:separator/>
      </w:r>
    </w:p>
  </w:endnote>
  <w:endnote w:type="continuationSeparator" w:id="0">
    <w:p w14:paraId="6D3E3174" w14:textId="77777777" w:rsidR="0066283F" w:rsidRDefault="0066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C2D28" w14:textId="77777777" w:rsidR="00C07090" w:rsidRDefault="006B54F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7AD4899" w14:textId="77777777" w:rsidR="00C07090" w:rsidRDefault="00C0709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AD92" w14:textId="77777777" w:rsidR="00C07090" w:rsidRDefault="006B54F0">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EA4C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A4C28">
      <w:rPr>
        <w:noProof/>
        <w:color w:val="000000"/>
        <w:sz w:val="18"/>
        <w:szCs w:val="18"/>
      </w:rPr>
      <w:t>1</w:t>
    </w:r>
    <w:r>
      <w:rPr>
        <w:color w:val="000000"/>
        <w:sz w:val="18"/>
        <w:szCs w:val="18"/>
      </w:rPr>
      <w:fldChar w:fldCharType="end"/>
    </w:r>
  </w:p>
  <w:p w14:paraId="5ED78950" w14:textId="77777777" w:rsidR="00C07090" w:rsidRDefault="00C0709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71E5E" w14:textId="77777777" w:rsidR="00C07090" w:rsidRDefault="006B54F0">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CFD37" w14:textId="77777777" w:rsidR="0066283F" w:rsidRDefault="0066283F">
      <w:r>
        <w:separator/>
      </w:r>
    </w:p>
  </w:footnote>
  <w:footnote w:type="continuationSeparator" w:id="0">
    <w:p w14:paraId="62E0B8D5" w14:textId="77777777" w:rsidR="0066283F" w:rsidRDefault="00662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E4E64" w14:textId="77777777" w:rsidR="00C07090" w:rsidRDefault="00C0709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E4935" w14:textId="47A99F5A" w:rsidR="00B6263C" w:rsidRDefault="00B6263C" w:rsidP="00B6263C">
    <w:pPr>
      <w:rPr>
        <w:b/>
        <w:bCs/>
        <w:sz w:val="20"/>
        <w:szCs w:val="20"/>
      </w:rPr>
    </w:pPr>
    <w:r w:rsidRPr="00AA5131">
      <w:rPr>
        <w:noProof/>
        <w:lang w:val="hr-HR" w:eastAsia="hr-HR"/>
      </w:rPr>
      <w:drawing>
        <wp:inline distT="0" distB="0" distL="0" distR="0" wp14:anchorId="1E0C4FCE" wp14:editId="68816918">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B72F3" w14:textId="77777777" w:rsidR="00C07090" w:rsidRDefault="006B54F0">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3955BA68" w14:textId="77777777" w:rsidR="00C07090" w:rsidRDefault="00C07090">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090"/>
    <w:rsid w:val="0066283F"/>
    <w:rsid w:val="006B54F0"/>
    <w:rsid w:val="00B6263C"/>
    <w:rsid w:val="00C07090"/>
    <w:rsid w:val="00EA4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790F"/>
  <w15:docId w15:val="{52D6B3A9-D9B3-4D51-801E-758A4F3C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2019-04-05T13:49:00Z</dcterms:created>
  <dcterms:modified xsi:type="dcterms:W3CDTF">2020-01-28T10:27:00Z</dcterms:modified>
</cp:coreProperties>
</file>